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3E" w:rsidRPr="009C61C5" w:rsidRDefault="0033623E" w:rsidP="00027041">
      <w:pPr>
        <w:pStyle w:val="Default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61C5">
        <w:rPr>
          <w:rFonts w:ascii="Times New Roman" w:hAnsi="Times New Roman" w:cs="Times New Roman"/>
          <w:b/>
          <w:sz w:val="28"/>
          <w:szCs w:val="28"/>
        </w:rPr>
        <w:t>Размер налога на землю напрямую зависит от кадастровой стоимости участка.</w:t>
      </w:r>
    </w:p>
    <w:p w:rsidR="0033623E" w:rsidRPr="009C61C5" w:rsidRDefault="0033623E" w:rsidP="0001556B">
      <w:pPr>
        <w:pStyle w:val="Default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33623E" w:rsidRPr="009C61C5" w:rsidRDefault="00A02A9C" w:rsidP="0054769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>Размер налога на землю напрямую зависит от кадастровой стоимости участка. При ее расчете во внимание принимается, в частности: категория земель, к которой отнесен участок</w:t>
      </w:r>
      <w:r w:rsidR="00DE2D73" w:rsidRPr="009C61C5">
        <w:rPr>
          <w:rFonts w:ascii="Times New Roman" w:hAnsi="Times New Roman" w:cs="Times New Roman"/>
          <w:sz w:val="28"/>
          <w:szCs w:val="28"/>
        </w:rPr>
        <w:t xml:space="preserve">; </w:t>
      </w:r>
      <w:r w:rsidRPr="009C61C5">
        <w:rPr>
          <w:rFonts w:ascii="Times New Roman" w:hAnsi="Times New Roman" w:cs="Times New Roman"/>
          <w:sz w:val="28"/>
          <w:szCs w:val="28"/>
        </w:rPr>
        <w:t>наличие коммуникаций и подъездных путей; вид разрешенного использования</w:t>
      </w:r>
      <w:r w:rsidRPr="009C61C5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9C61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C61C5">
        <w:rPr>
          <w:rFonts w:ascii="Times New Roman" w:hAnsi="Times New Roman" w:cs="Times New Roman"/>
          <w:sz w:val="28"/>
          <w:szCs w:val="28"/>
        </w:rPr>
        <w:t>средняя рыночная цена земельных наделов (той же категории и вида использования), находящихся по соседству; площадь участка</w:t>
      </w:r>
      <w:r w:rsidR="0033623E" w:rsidRPr="009C61C5">
        <w:rPr>
          <w:rFonts w:ascii="Times New Roman" w:hAnsi="Times New Roman" w:cs="Times New Roman"/>
          <w:sz w:val="28"/>
          <w:szCs w:val="28"/>
        </w:rPr>
        <w:t>.</w:t>
      </w:r>
    </w:p>
    <w:p w:rsidR="00A02A9C" w:rsidRPr="009C61C5" w:rsidRDefault="00A02A9C" w:rsidP="00547691">
      <w:pPr>
        <w:pStyle w:val="Default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C61C5">
        <w:rPr>
          <w:rFonts w:ascii="Times New Roman" w:hAnsi="Times New Roman" w:cs="Times New Roman"/>
          <w:color w:val="auto"/>
          <w:sz w:val="28"/>
          <w:szCs w:val="28"/>
        </w:rPr>
        <w:t xml:space="preserve">Для каждой категории земель существуют свои методики оценки. Местные органы власти могут проводить зонирование, которое подразумевает установление разрешенного вида использования и целевого назначения участков. Если выбирать самые важные критерии, то на кадастровую стоимость земельного участка главным образом влияют его площадь и вид функционального использования. А если на один участок имеется несколько разрешенных видов? Тогда в стоимости будут учитывать тот, что оценивается выше. Поэтому иногда даже соседние участки могут иметь различную кадастровую стоимость - однако разница не должна быть большой. </w:t>
      </w:r>
    </w:p>
    <w:p w:rsidR="0001556B" w:rsidRPr="009C61C5" w:rsidRDefault="00A02A9C" w:rsidP="00547691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color w:val="auto"/>
          <w:sz w:val="28"/>
          <w:szCs w:val="28"/>
        </w:rPr>
        <w:t>Выяснить кадастровую стоимость конкретного земельного участка или другого объекта недвижимости сегодня несложно</w:t>
      </w:r>
      <w:r w:rsidR="0033623E" w:rsidRPr="009C61C5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1556B" w:rsidRPr="009C61C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556B" w:rsidRPr="009C61C5">
        <w:rPr>
          <w:rFonts w:ascii="Times New Roman" w:hAnsi="Times New Roman" w:cs="Times New Roman"/>
          <w:sz w:val="28"/>
          <w:szCs w:val="28"/>
        </w:rPr>
        <w:t>Необходимо обратиться в офисы приема-выдачи документов Кадастровой палаты и офисы МФЦ. Сведения о кадастровой стоимости объекта недвижимости предоставляются бесплатно по запросам любых лиц в виде выписки из Единого государственного реестра недвижимости о кадастровой стоимости объекта недвижимости.</w:t>
      </w:r>
    </w:p>
    <w:p w:rsidR="0001556B" w:rsidRPr="009C61C5" w:rsidRDefault="0001556B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ab/>
        <w:t>Получить информацию о кадастровой стоимости объекта недвижимости можно и не выходя из дома, достаточно воспользоваться электронной услугой Росреестра. На официальном Портале (</w:t>
      </w:r>
      <w:r w:rsidRPr="009C61C5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9C61C5">
        <w:rPr>
          <w:rFonts w:ascii="Times New Roman" w:hAnsi="Times New Roman" w:cs="Times New Roman"/>
          <w:sz w:val="28"/>
          <w:szCs w:val="28"/>
        </w:rPr>
        <w:t>://</w:t>
      </w:r>
      <w:hyperlink r:id="rId4" w:history="1">
        <w:proofErr w:type="spellStart"/>
        <w:r w:rsidRPr="009C61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proofErr w:type="spellEnd"/>
        <w:r w:rsidRPr="009C61C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C61C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C61C5">
        <w:rPr>
          <w:rFonts w:ascii="Times New Roman" w:hAnsi="Times New Roman" w:cs="Times New Roman"/>
          <w:sz w:val="28"/>
          <w:szCs w:val="28"/>
        </w:rPr>
        <w:t>) в разделе «Электронные услуги и сервисы» выбрать пункт «Получение сведений из ЕГРН» - «Получить выписку из ЕГРН о кадастровой стоимости объекта недвижимости» и далее перейти к заполнению пошаговой и интуитивно понятной формы запроса.</w:t>
      </w:r>
    </w:p>
    <w:p w:rsidR="003113DB" w:rsidRPr="009C61C5" w:rsidRDefault="003113DB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>Так же сообщаем, что если собственник не согласен с кадастровой стоимос</w:t>
      </w:r>
      <w:r w:rsidR="00050E5C" w:rsidRPr="009C61C5">
        <w:rPr>
          <w:rFonts w:ascii="Times New Roman" w:hAnsi="Times New Roman" w:cs="Times New Roman"/>
          <w:sz w:val="28"/>
          <w:szCs w:val="28"/>
        </w:rPr>
        <w:t>тью своих объектов недвижимости ее можно</w:t>
      </w:r>
      <w:r w:rsidRPr="009C61C5">
        <w:rPr>
          <w:rFonts w:ascii="Times New Roman" w:hAnsi="Times New Roman" w:cs="Times New Roman"/>
          <w:sz w:val="28"/>
          <w:szCs w:val="28"/>
        </w:rPr>
        <w:t xml:space="preserve"> </w:t>
      </w:r>
      <w:r w:rsidR="00050E5C" w:rsidRPr="009C61C5">
        <w:rPr>
          <w:rFonts w:ascii="Times New Roman" w:hAnsi="Times New Roman" w:cs="Times New Roman"/>
          <w:sz w:val="28"/>
          <w:szCs w:val="28"/>
        </w:rPr>
        <w:t>о</w:t>
      </w:r>
      <w:r w:rsidRPr="009C61C5">
        <w:rPr>
          <w:rFonts w:ascii="Times New Roman" w:hAnsi="Times New Roman" w:cs="Times New Roman"/>
          <w:sz w:val="28"/>
          <w:szCs w:val="28"/>
        </w:rPr>
        <w:t xml:space="preserve">спорить в суде или комиссии по рассмотрению споров о результатах определения кадастровой стоимости, которая создана при Управлении Росреестра по Республике Адыгея. </w:t>
      </w:r>
    </w:p>
    <w:p w:rsidR="003113DB" w:rsidRPr="009C61C5" w:rsidRDefault="003113DB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 xml:space="preserve">Кадастровая стоимость может быть оспорена по двум основаниям: если при ее определении использованы недостоверные сведения и в случае, если собственник желает установить кадастровую стоимость в размере рыночной. </w:t>
      </w:r>
    </w:p>
    <w:p w:rsidR="003113DB" w:rsidRPr="009C61C5" w:rsidRDefault="003113DB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 xml:space="preserve">Результаты определения кадастровой стоимости могут быть оспорены: </w:t>
      </w:r>
    </w:p>
    <w:p w:rsidR="003113DB" w:rsidRPr="009C61C5" w:rsidRDefault="00752DD5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>-</w:t>
      </w:r>
      <w:r w:rsidR="003113DB" w:rsidRPr="009C61C5">
        <w:rPr>
          <w:rFonts w:ascii="Times New Roman" w:hAnsi="Times New Roman" w:cs="Times New Roman"/>
          <w:sz w:val="28"/>
          <w:szCs w:val="28"/>
        </w:rPr>
        <w:t xml:space="preserve"> физическими лицами; </w:t>
      </w:r>
    </w:p>
    <w:p w:rsidR="003113DB" w:rsidRPr="009C61C5" w:rsidRDefault="00752DD5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>-</w:t>
      </w:r>
      <w:r w:rsidR="003113DB" w:rsidRPr="009C61C5">
        <w:rPr>
          <w:rFonts w:ascii="Times New Roman" w:hAnsi="Times New Roman" w:cs="Times New Roman"/>
          <w:sz w:val="28"/>
          <w:szCs w:val="28"/>
        </w:rPr>
        <w:t xml:space="preserve"> юридическими лицами; </w:t>
      </w:r>
    </w:p>
    <w:p w:rsidR="003113DB" w:rsidRPr="009C61C5" w:rsidRDefault="00752DD5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>-</w:t>
      </w:r>
      <w:r w:rsidR="003113DB" w:rsidRPr="009C61C5">
        <w:rPr>
          <w:rFonts w:ascii="Times New Roman" w:hAnsi="Times New Roman" w:cs="Times New Roman"/>
          <w:sz w:val="28"/>
          <w:szCs w:val="28"/>
        </w:rPr>
        <w:t xml:space="preserve"> органами государственной власти, органами местного самоуправления в отношении объектов недвижимости, находящихся в государственной или муниципальной собственности. </w:t>
      </w:r>
    </w:p>
    <w:p w:rsidR="003113DB" w:rsidRPr="009C61C5" w:rsidRDefault="003113DB" w:rsidP="00050E5C">
      <w:pPr>
        <w:pStyle w:val="Defaul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1C5">
        <w:rPr>
          <w:rFonts w:ascii="Times New Roman" w:hAnsi="Times New Roman" w:cs="Times New Roman"/>
          <w:sz w:val="28"/>
          <w:szCs w:val="28"/>
        </w:rPr>
        <w:t>Таким образом, зная сведения о кадастровой стоимости, вы имеете возможность проверить правильность расчета налога и избежать возможных ошибок в самом расчете.</w:t>
      </w:r>
    </w:p>
    <w:p w:rsidR="0001556B" w:rsidRPr="009C61C5" w:rsidRDefault="0001556B" w:rsidP="003113DB">
      <w:pPr>
        <w:pStyle w:val="Default"/>
        <w:ind w:left="-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01556B" w:rsidRPr="009C61C5" w:rsidSect="00752D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A9C"/>
    <w:rsid w:val="0001426E"/>
    <w:rsid w:val="0001556B"/>
    <w:rsid w:val="00027041"/>
    <w:rsid w:val="00043002"/>
    <w:rsid w:val="00050E5C"/>
    <w:rsid w:val="00101C96"/>
    <w:rsid w:val="001D238F"/>
    <w:rsid w:val="003113DB"/>
    <w:rsid w:val="0033623E"/>
    <w:rsid w:val="00357737"/>
    <w:rsid w:val="003E0ED9"/>
    <w:rsid w:val="00547691"/>
    <w:rsid w:val="00752DD5"/>
    <w:rsid w:val="0077278F"/>
    <w:rsid w:val="009A2000"/>
    <w:rsid w:val="009C61C5"/>
    <w:rsid w:val="00A02A9C"/>
    <w:rsid w:val="00AD7279"/>
    <w:rsid w:val="00B0788D"/>
    <w:rsid w:val="00D34BB5"/>
    <w:rsid w:val="00DE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078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10</cp:revision>
  <dcterms:created xsi:type="dcterms:W3CDTF">2017-05-10T06:57:00Z</dcterms:created>
  <dcterms:modified xsi:type="dcterms:W3CDTF">2017-05-15T12:44:00Z</dcterms:modified>
</cp:coreProperties>
</file>