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EA" w:rsidRPr="00592B04" w:rsidRDefault="007823EA" w:rsidP="00D01F36">
      <w:pPr>
        <w:spacing w:line="240" w:lineRule="auto"/>
        <w:ind w:left="0" w:right="-1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592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Кадастровая палата по Республике Адыгея ведет </w:t>
      </w:r>
      <w:r w:rsidR="00D01F36" w:rsidRPr="00592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активное взаимодействие с кадастровыми инженерами.</w:t>
      </w:r>
    </w:p>
    <w:p w:rsidR="00F7123D" w:rsidRPr="00592B04" w:rsidRDefault="00CE3F62" w:rsidP="00850FA3">
      <w:pPr>
        <w:spacing w:line="240" w:lineRule="auto"/>
        <w:ind w:left="0" w:right="-1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92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Кадастровая палата по Республике Адыгея совместно с </w:t>
      </w:r>
      <w:proofErr w:type="spellStart"/>
      <w:r w:rsidRPr="00592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Росреестром</w:t>
      </w:r>
      <w:proofErr w:type="spellEnd"/>
      <w:r w:rsidRPr="00592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органами власти </w:t>
      </w:r>
      <w:r w:rsidR="00A93D5A" w:rsidRPr="00592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Республики Адыгея </w:t>
      </w:r>
      <w:r w:rsidRPr="00592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реализует целевые модели по регистрации прав и кадастровому учету недвижимости с целью создания благоприятного инвестиционного климата. </w:t>
      </w:r>
      <w:r w:rsidR="00F7123D" w:rsidRPr="00592B04">
        <w:rPr>
          <w:rFonts w:ascii="Times New Roman" w:hAnsi="Times New Roman" w:cs="Times New Roman"/>
          <w:sz w:val="28"/>
          <w:szCs w:val="28"/>
          <w:lang w:val="ru-RU"/>
        </w:rPr>
        <w:t>Двенадцать целевых моделей упрощения процедур ведения бизнеса и повышения инвестиционной привлекательности субъектов Российской Федерации утверждены распоряжением Правительства Российской Федерации от 31 января 2017 года №</w:t>
      </w:r>
      <w:r w:rsidR="00F7123D" w:rsidRPr="00592B04">
        <w:rPr>
          <w:rFonts w:ascii="Times New Roman" w:hAnsi="Times New Roman" w:cs="Times New Roman"/>
          <w:sz w:val="28"/>
          <w:szCs w:val="28"/>
        </w:rPr>
        <w:t> </w:t>
      </w:r>
      <w:r w:rsidR="00F7123D"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147-р в целях улучшения </w:t>
      </w:r>
      <w:proofErr w:type="spellStart"/>
      <w:proofErr w:type="gramStart"/>
      <w:r w:rsidR="00E650D3" w:rsidRPr="00592B04">
        <w:rPr>
          <w:rFonts w:ascii="Times New Roman" w:hAnsi="Times New Roman" w:cs="Times New Roman"/>
          <w:sz w:val="28"/>
          <w:szCs w:val="28"/>
          <w:lang w:val="ru-RU"/>
        </w:rPr>
        <w:t>бизнес</w:t>
      </w:r>
      <w:r w:rsidR="00F7123D" w:rsidRPr="00592B04">
        <w:rPr>
          <w:rFonts w:ascii="Times New Roman" w:hAnsi="Times New Roman" w:cs="Times New Roman"/>
          <w:sz w:val="28"/>
          <w:szCs w:val="28"/>
          <w:lang w:val="ru-RU"/>
        </w:rPr>
        <w:t>-среды</w:t>
      </w:r>
      <w:proofErr w:type="spellEnd"/>
      <w:proofErr w:type="gramEnd"/>
      <w:r w:rsidR="00F7123D" w:rsidRPr="00592B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018D"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Адыгея</w:t>
      </w:r>
      <w:r w:rsidR="00F7123D"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18D"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организованы рабочие группы, которые </w:t>
      </w:r>
      <w:r w:rsidR="00B346BD"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занимаются оптимизацией действий региональных органов власти, органов местного самоуправления, кадастровых инженеров, а также непосредственно Росреестра для совершенствования процесса кадастрового учета и регистрации прав.   </w:t>
      </w:r>
    </w:p>
    <w:p w:rsidR="00850FA3" w:rsidRPr="00592B04" w:rsidRDefault="00B346BD" w:rsidP="00850FA3">
      <w:pPr>
        <w:tabs>
          <w:tab w:val="left" w:pos="851"/>
          <w:tab w:val="left" w:pos="9214"/>
        </w:tabs>
        <w:ind w:left="0" w:right="-2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Большое значение в целевой модели по кадастровому учету уделено необходимости сокращения количества решений об отказах и приостановлениях при проведении регистрации прав и кадастрового учета. </w:t>
      </w:r>
      <w:r w:rsidR="001779BF" w:rsidRPr="00592B04">
        <w:rPr>
          <w:rFonts w:ascii="Times New Roman" w:hAnsi="Times New Roman" w:cs="Times New Roman"/>
          <w:sz w:val="28"/>
          <w:szCs w:val="28"/>
          <w:lang w:val="ru-RU"/>
        </w:rPr>
        <w:t>В Кадастровой</w:t>
      </w:r>
      <w:r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 палат</w:t>
      </w:r>
      <w:r w:rsidR="001779BF" w:rsidRPr="00592B0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 по Республике Адыгея с целью сокращения количества отказов и приостановлений </w:t>
      </w:r>
      <w:r w:rsidR="001779BF"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 комплекс мероприятий, важной особенностью которого является своевременное выявление и устранение нарушений допущенных кадастровыми инженерами. На постоянной основе введено проведение рабочих встреч с отдельными группами </w:t>
      </w:r>
      <w:r w:rsidR="001779BF" w:rsidRPr="00592B04">
        <w:rPr>
          <w:rFonts w:ascii="Times New Roman" w:eastAsia="Calibri" w:hAnsi="Times New Roman" w:cs="Times New Roman"/>
          <w:sz w:val="28"/>
          <w:szCs w:val="28"/>
          <w:lang w:val="ru-RU"/>
        </w:rPr>
        <w:t>кадастровых инженеров, допустившими однотипные ошибки при формировании технических и межевых планов в течение определенного периода времени. Это позволяет акцентировать внимание кадастровых инженеров на определенных требованиях, которые по какой-либо причине ими не соблюдаются и не допускать такие ошибки в дальнейшем.</w:t>
      </w:r>
      <w:r w:rsidR="001779BF"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779BF" w:rsidRPr="00592B04">
        <w:rPr>
          <w:rFonts w:ascii="Times New Roman" w:eastAsia="Calibri" w:hAnsi="Times New Roman" w:cs="Times New Roman"/>
          <w:sz w:val="28"/>
          <w:szCs w:val="28"/>
          <w:lang w:val="ru-RU"/>
        </w:rPr>
        <w:t>При необходимости осуществляется индивидуальная работа с кадастровым инженером</w:t>
      </w:r>
      <w:r w:rsidR="001779BF"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 - п</w:t>
      </w:r>
      <w:r w:rsidR="001779BF" w:rsidRPr="00592B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роводится индивидуальное обучение, разъясняется порядок формирования </w:t>
      </w:r>
      <w:r w:rsidR="001779BF" w:rsidRPr="00592B04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технического или межевого плана, использования документов, на основании которых должны подготавливаться межевые и технические планы. </w:t>
      </w:r>
    </w:p>
    <w:p w:rsidR="001779BF" w:rsidRPr="00592B04" w:rsidRDefault="001779BF" w:rsidP="00850FA3">
      <w:pPr>
        <w:tabs>
          <w:tab w:val="left" w:pos="851"/>
          <w:tab w:val="left" w:pos="9214"/>
        </w:tabs>
        <w:ind w:left="0" w:right="-2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92B04">
        <w:rPr>
          <w:rFonts w:ascii="Times New Roman" w:hAnsi="Times New Roman" w:cs="Times New Roman"/>
          <w:sz w:val="28"/>
          <w:szCs w:val="28"/>
          <w:lang w:val="ru-RU"/>
        </w:rPr>
        <w:t>На пост</w:t>
      </w:r>
      <w:r w:rsidR="00E650D3" w:rsidRPr="00592B0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92B04">
        <w:rPr>
          <w:rFonts w:ascii="Times New Roman" w:hAnsi="Times New Roman" w:cs="Times New Roman"/>
          <w:sz w:val="28"/>
          <w:szCs w:val="28"/>
          <w:lang w:val="ru-RU"/>
        </w:rPr>
        <w:t>янной основе проводится информирование кадастровых инженеров путем рассылки информационных, справочных, разъяснительных и иных материалов на адреса электронной почты.</w:t>
      </w:r>
    </w:p>
    <w:p w:rsidR="001779BF" w:rsidRPr="00592B04" w:rsidRDefault="001779BF" w:rsidP="00850FA3">
      <w:pPr>
        <w:pStyle w:val="1"/>
        <w:tabs>
          <w:tab w:val="left" w:pos="0"/>
        </w:tabs>
        <w:ind w:right="-2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592B04">
        <w:rPr>
          <w:rFonts w:eastAsiaTheme="minorHAnsi"/>
          <w:sz w:val="28"/>
          <w:szCs w:val="28"/>
          <w:lang w:eastAsia="en-US" w:bidi="en-US"/>
        </w:rPr>
        <w:t>Также, организована «Горячая линия» для кадастровых инженеров.</w:t>
      </w:r>
    </w:p>
    <w:sectPr w:rsidR="001779BF" w:rsidRPr="00592B04" w:rsidSect="00850F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3F62"/>
    <w:rsid w:val="000B27CE"/>
    <w:rsid w:val="001779BF"/>
    <w:rsid w:val="001E4C1B"/>
    <w:rsid w:val="00423F8D"/>
    <w:rsid w:val="00592B04"/>
    <w:rsid w:val="00642CDC"/>
    <w:rsid w:val="006F018D"/>
    <w:rsid w:val="007823EA"/>
    <w:rsid w:val="00850FA3"/>
    <w:rsid w:val="00A93D5A"/>
    <w:rsid w:val="00B346BD"/>
    <w:rsid w:val="00CE3F62"/>
    <w:rsid w:val="00D01F36"/>
    <w:rsid w:val="00E650D3"/>
    <w:rsid w:val="00F7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62"/>
    <w:pPr>
      <w:spacing w:after="0"/>
      <w:ind w:left="28" w:right="425" w:firstLine="680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CE3F62"/>
    <w:pPr>
      <w:spacing w:line="360" w:lineRule="auto"/>
      <w:ind w:left="720" w:right="1075" w:firstLine="851"/>
      <w:contextualSpacing/>
      <w:jc w:val="left"/>
    </w:pPr>
    <w:rPr>
      <w:rFonts w:ascii="Arial" w:hAnsi="Arial" w:cs="Arial"/>
      <w:sz w:val="26"/>
      <w:szCs w:val="26"/>
      <w:lang w:val="ru-RU" w:eastAsia="ru-RU" w:bidi="ar-SA"/>
    </w:rPr>
  </w:style>
  <w:style w:type="paragraph" w:customStyle="1" w:styleId="1">
    <w:name w:val="Текст примечания1"/>
    <w:basedOn w:val="a"/>
    <w:rsid w:val="001779BF"/>
    <w:pPr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2017-05-31T08:39:00Z</dcterms:created>
  <dcterms:modified xsi:type="dcterms:W3CDTF">2017-06-07T06:36:00Z</dcterms:modified>
</cp:coreProperties>
</file>