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C9" w:rsidRPr="007D555E" w:rsidRDefault="00BB01C9" w:rsidP="00BB01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622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законодательстве</w:t>
      </w:r>
      <w:r w:rsidR="002E3B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2622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сфере кадастрового учета и регистрации прав</w:t>
      </w:r>
    </w:p>
    <w:p w:rsidR="00BB01C9" w:rsidRPr="007D555E" w:rsidRDefault="00BB01C9" w:rsidP="00BB01C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B01C9" w:rsidRDefault="00BB01C9" w:rsidP="00BB0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53">
        <w:rPr>
          <w:rFonts w:ascii="Times New Roman" w:hAnsi="Times New Roman" w:cs="Times New Roman"/>
          <w:sz w:val="28"/>
          <w:szCs w:val="28"/>
        </w:rPr>
        <w:t>В Законодательстве внесены существенные изменения, которые заметны для граждан. Так, в первую очередь это создание Е</w:t>
      </w:r>
      <w:r>
        <w:rPr>
          <w:rFonts w:ascii="Times New Roman" w:hAnsi="Times New Roman" w:cs="Times New Roman"/>
          <w:sz w:val="28"/>
          <w:szCs w:val="28"/>
        </w:rPr>
        <w:t>диного государственного реестра</w:t>
      </w:r>
      <w:r w:rsidRPr="00986F53">
        <w:rPr>
          <w:rFonts w:ascii="Times New Roman" w:hAnsi="Times New Roman" w:cs="Times New Roman"/>
          <w:sz w:val="28"/>
          <w:szCs w:val="28"/>
        </w:rPr>
        <w:t xml:space="preserve"> недвижимости, который включает с себя единую процедуру государственной регистрации и кадастрового учета. Сведения, содержавшиеся в государственном кадастре недвижимости и Едином государственном реестре прав, вошли в состав Единого государственного реестра недвижимости (ЕГРН).</w:t>
      </w:r>
      <w:r w:rsidRPr="007D555E">
        <w:rPr>
          <w:rFonts w:ascii="Times New Roman" w:hAnsi="Times New Roman" w:cs="Times New Roman"/>
          <w:sz w:val="28"/>
          <w:szCs w:val="28"/>
        </w:rPr>
        <w:t xml:space="preserve"> Создание единого государственного информационного ресурса позволило свести к минимуму бумажный документооборот и осуществить перевод государственных услуг преимущественно в электронный вид.</w:t>
      </w:r>
      <w:r w:rsidR="002E3BDE">
        <w:rPr>
          <w:rFonts w:ascii="Times New Roman" w:hAnsi="Times New Roman" w:cs="Times New Roman"/>
          <w:sz w:val="28"/>
          <w:szCs w:val="28"/>
        </w:rPr>
        <w:t xml:space="preserve"> </w:t>
      </w:r>
      <w:r w:rsidRPr="007D555E">
        <w:rPr>
          <w:rFonts w:ascii="Times New Roman" w:hAnsi="Times New Roman" w:cs="Times New Roman"/>
          <w:sz w:val="28"/>
          <w:szCs w:val="28"/>
        </w:rPr>
        <w:t>Все это делается для у</w:t>
      </w:r>
      <w:r>
        <w:rPr>
          <w:rFonts w:ascii="Times New Roman" w:hAnsi="Times New Roman" w:cs="Times New Roman"/>
          <w:sz w:val="28"/>
          <w:szCs w:val="28"/>
        </w:rPr>
        <w:t xml:space="preserve">прощения процедуры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 экономии времени заявителей.</w:t>
      </w:r>
    </w:p>
    <w:p w:rsidR="00BB01C9" w:rsidRDefault="00BB01C9" w:rsidP="00BB0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55E">
        <w:rPr>
          <w:rFonts w:ascii="Times New Roman" w:eastAsia="Times New Roman" w:hAnsi="Times New Roman" w:cs="Times New Roman"/>
          <w:sz w:val="28"/>
          <w:szCs w:val="28"/>
        </w:rPr>
        <w:t xml:space="preserve">Кадастровый учет объектов и </w:t>
      </w:r>
      <w:r w:rsidR="00280FEE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Pr="007D555E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прав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7D555E">
        <w:rPr>
          <w:rFonts w:ascii="Times New Roman" w:eastAsia="Times New Roman" w:hAnsi="Times New Roman" w:cs="Times New Roman"/>
          <w:sz w:val="28"/>
          <w:szCs w:val="28"/>
        </w:rPr>
        <w:t>ся как одновременно, так и отдельно.</w:t>
      </w:r>
      <w:r w:rsidR="002E3BD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E3BDE" w:rsidRPr="007D555E">
        <w:rPr>
          <w:rFonts w:ascii="Times New Roman" w:eastAsia="Times New Roman" w:hAnsi="Times New Roman" w:cs="Times New Roman"/>
          <w:sz w:val="28"/>
          <w:szCs w:val="28"/>
        </w:rPr>
        <w:t>ри подаче в регистрирующий орган всего одного заявления</w:t>
      </w:r>
      <w:r w:rsidR="00A21279">
        <w:rPr>
          <w:rFonts w:ascii="Times New Roman" w:eastAsia="Times New Roman" w:hAnsi="Times New Roman" w:cs="Times New Roman"/>
          <w:sz w:val="28"/>
          <w:szCs w:val="28"/>
        </w:rPr>
        <w:t xml:space="preserve"> будут </w:t>
      </w:r>
      <w:r w:rsidRPr="007D555E">
        <w:rPr>
          <w:rFonts w:ascii="Times New Roman" w:eastAsia="Times New Roman" w:hAnsi="Times New Roman" w:cs="Times New Roman"/>
          <w:sz w:val="28"/>
          <w:szCs w:val="28"/>
        </w:rPr>
        <w:t>выполнены и кадастровый учет, и регистрация прав. Если заявитель захочет получить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одну из услуг Росреестра, то</w:t>
      </w:r>
      <w:r w:rsidRPr="007D555E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прав займет не более 7 </w:t>
      </w:r>
      <w:r w:rsidR="00A21279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7D555E">
        <w:rPr>
          <w:rFonts w:ascii="Times New Roman" w:eastAsia="Times New Roman" w:hAnsi="Times New Roman" w:cs="Times New Roman"/>
          <w:sz w:val="28"/>
          <w:szCs w:val="28"/>
        </w:rPr>
        <w:t xml:space="preserve">дней, а постановка на кадастровый учет - не более 5 </w:t>
      </w:r>
      <w:r w:rsidR="00A21279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7D555E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E3B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1C9" w:rsidRPr="007D555E" w:rsidRDefault="00BB01C9" w:rsidP="00BB01C9">
      <w:pPr>
        <w:pStyle w:val="Style10"/>
        <w:widowControl/>
        <w:spacing w:line="240" w:lineRule="auto"/>
        <w:ind w:firstLine="69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7D555E">
        <w:rPr>
          <w:rFonts w:eastAsia="Times New Roman"/>
          <w:sz w:val="28"/>
          <w:szCs w:val="28"/>
        </w:rPr>
        <w:t xml:space="preserve">ри личном обращении место подачи заявления и документов не будет зависеть от места нахождения самого объекта недвижимости. </w:t>
      </w:r>
      <w:r w:rsidRPr="007D555E">
        <w:rPr>
          <w:sz w:val="28"/>
          <w:szCs w:val="28"/>
        </w:rPr>
        <w:t>Т</w:t>
      </w:r>
      <w:r w:rsidRPr="007D555E">
        <w:rPr>
          <w:rFonts w:eastAsia="Times New Roman"/>
          <w:sz w:val="28"/>
          <w:szCs w:val="28"/>
        </w:rPr>
        <w:t xml:space="preserve">еперь граждане смогут сдавать документы на регистрацию прав и кадастровый учет в любом офисе приема-выдачи документов, в независимости от того, где расположен объект недвижимости. К примеру, если земельный участок расположен на территории </w:t>
      </w:r>
      <w:proofErr w:type="gramStart"/>
      <w:r w:rsidR="00A21279">
        <w:rPr>
          <w:rFonts w:eastAsia="Times New Roman"/>
          <w:sz w:val="28"/>
          <w:szCs w:val="28"/>
        </w:rPr>
        <w:t>г</w:t>
      </w:r>
      <w:proofErr w:type="gramEnd"/>
      <w:r w:rsidR="00A21279">
        <w:rPr>
          <w:rFonts w:eastAsia="Times New Roman"/>
          <w:sz w:val="28"/>
          <w:szCs w:val="28"/>
        </w:rPr>
        <w:t>. Краснодара</w:t>
      </w:r>
      <w:r w:rsidRPr="007D555E">
        <w:rPr>
          <w:rFonts w:eastAsia="Times New Roman"/>
          <w:sz w:val="28"/>
          <w:szCs w:val="28"/>
        </w:rPr>
        <w:t>, а со</w:t>
      </w:r>
      <w:r w:rsidR="00A21279">
        <w:rPr>
          <w:rFonts w:eastAsia="Times New Roman"/>
          <w:sz w:val="28"/>
          <w:szCs w:val="28"/>
        </w:rPr>
        <w:t>бственник проживает в г. Майкопе</w:t>
      </w:r>
      <w:r w:rsidRPr="007D555E">
        <w:rPr>
          <w:rFonts w:eastAsia="Times New Roman"/>
          <w:sz w:val="28"/>
          <w:szCs w:val="28"/>
        </w:rPr>
        <w:t xml:space="preserve">, то ему вовсе не </w:t>
      </w:r>
      <w:r w:rsidR="00A21279">
        <w:rPr>
          <w:rFonts w:eastAsia="Times New Roman"/>
          <w:sz w:val="28"/>
          <w:szCs w:val="28"/>
        </w:rPr>
        <w:t>обязательно будет ехать в г. Краснодар</w:t>
      </w:r>
      <w:r w:rsidRPr="007D555E">
        <w:rPr>
          <w:rFonts w:eastAsia="Times New Roman"/>
          <w:sz w:val="28"/>
          <w:szCs w:val="28"/>
        </w:rPr>
        <w:t>, чтобы подать документы на регистрацию права собственности или осуществления кадастрового учета</w:t>
      </w:r>
      <w:r>
        <w:rPr>
          <w:rFonts w:eastAsia="Times New Roman"/>
          <w:sz w:val="28"/>
          <w:szCs w:val="28"/>
        </w:rPr>
        <w:t>,</w:t>
      </w:r>
      <w:r w:rsidRPr="007D555E">
        <w:rPr>
          <w:rFonts w:eastAsia="Times New Roman"/>
          <w:sz w:val="28"/>
          <w:szCs w:val="28"/>
        </w:rPr>
        <w:t xml:space="preserve"> так как Росреестром реализован принцип экстерриториального приема. Достаточно будет обратиться в офис</w:t>
      </w:r>
      <w:r>
        <w:rPr>
          <w:rFonts w:eastAsia="Times New Roman"/>
          <w:sz w:val="28"/>
          <w:szCs w:val="28"/>
        </w:rPr>
        <w:t>ы</w:t>
      </w:r>
      <w:r w:rsidRPr="007D555E">
        <w:rPr>
          <w:rFonts w:eastAsia="Times New Roman"/>
          <w:sz w:val="28"/>
          <w:szCs w:val="28"/>
        </w:rPr>
        <w:t xml:space="preserve"> приема-выдачи документов</w:t>
      </w:r>
      <w:r>
        <w:rPr>
          <w:rFonts w:eastAsia="Times New Roman"/>
          <w:sz w:val="28"/>
          <w:szCs w:val="28"/>
        </w:rPr>
        <w:t xml:space="preserve"> Кадастровой палаты</w:t>
      </w:r>
      <w:r w:rsidR="002E3BDE">
        <w:rPr>
          <w:rFonts w:eastAsia="Times New Roman"/>
          <w:sz w:val="28"/>
          <w:szCs w:val="28"/>
        </w:rPr>
        <w:t xml:space="preserve"> </w:t>
      </w:r>
      <w:r w:rsidRPr="00DA77D6">
        <w:rPr>
          <w:sz w:val="28"/>
          <w:szCs w:val="28"/>
        </w:rPr>
        <w:t>по Республике Адыгея</w:t>
      </w:r>
      <w:r w:rsidRPr="007D555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расположенные по адресам: </w:t>
      </w:r>
      <w:proofErr w:type="gramStart"/>
      <w:r>
        <w:rPr>
          <w:rStyle w:val="FontStyle36"/>
          <w:sz w:val="28"/>
          <w:szCs w:val="28"/>
        </w:rPr>
        <w:t>г</w:t>
      </w:r>
      <w:proofErr w:type="gramEnd"/>
      <w:r>
        <w:rPr>
          <w:rStyle w:val="FontStyle36"/>
          <w:sz w:val="28"/>
          <w:szCs w:val="28"/>
        </w:rPr>
        <w:t>. Майкоп, ул. Жуковского, 54 и Майкопский район, п. Тульский, ул. Школьная, 24</w:t>
      </w:r>
      <w:r w:rsidRPr="007D555E">
        <w:rPr>
          <w:rFonts w:eastAsia="Times New Roman"/>
          <w:sz w:val="28"/>
          <w:szCs w:val="28"/>
        </w:rPr>
        <w:t>.</w:t>
      </w:r>
    </w:p>
    <w:p w:rsidR="00BB01C9" w:rsidRPr="007D555E" w:rsidRDefault="00BB01C9" w:rsidP="00BB0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555E">
        <w:rPr>
          <w:rFonts w:ascii="Times New Roman" w:eastAsia="Times New Roman" w:hAnsi="Times New Roman" w:cs="Times New Roman"/>
          <w:sz w:val="28"/>
          <w:szCs w:val="28"/>
        </w:rPr>
        <w:t xml:space="preserve">Подать документы на государственную регистрацию </w:t>
      </w:r>
      <w:r w:rsidRPr="007D55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 кадастровый учет</w:t>
      </w:r>
      <w:r w:rsidRPr="007D555E">
        <w:rPr>
          <w:rFonts w:ascii="Times New Roman" w:eastAsia="Times New Roman" w:hAnsi="Times New Roman" w:cs="Times New Roman"/>
          <w:sz w:val="28"/>
          <w:szCs w:val="28"/>
        </w:rPr>
        <w:t xml:space="preserve"> можно также через интернет с помощью портала Росреестра (</w:t>
      </w:r>
      <w:hyperlink r:id="rId4" w:history="1">
        <w:r w:rsidRPr="00EA3F2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www.rosreеstr.ru</w:t>
        </w:r>
      </w:hyperlink>
      <w:r w:rsidRPr="007D555E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BB01C9" w:rsidRDefault="00BB01C9" w:rsidP="00BB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F53">
        <w:rPr>
          <w:rFonts w:ascii="Times New Roman" w:hAnsi="Times New Roman" w:cs="Times New Roman"/>
          <w:sz w:val="28"/>
          <w:szCs w:val="28"/>
        </w:rPr>
        <w:t>Кадастровый учет, возникновение и переход права на объекты недвижимости подтверждаются выпиской из ЕГРН.</w:t>
      </w:r>
    </w:p>
    <w:p w:rsidR="00BB01C9" w:rsidRPr="007D555E" w:rsidRDefault="00BB01C9" w:rsidP="00BB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5E">
        <w:rPr>
          <w:rFonts w:ascii="Times New Roman" w:hAnsi="Times New Roman" w:cs="Times New Roman"/>
          <w:sz w:val="28"/>
          <w:szCs w:val="28"/>
        </w:rPr>
        <w:t xml:space="preserve">Выписки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7D555E">
        <w:rPr>
          <w:rFonts w:ascii="Times New Roman" w:hAnsi="Times New Roman" w:cs="Times New Roman"/>
          <w:sz w:val="28"/>
          <w:szCs w:val="28"/>
        </w:rPr>
        <w:t xml:space="preserve"> </w:t>
      </w:r>
      <w:r w:rsidR="002E3BDE">
        <w:rPr>
          <w:rFonts w:ascii="Times New Roman" w:hAnsi="Times New Roman" w:cs="Times New Roman"/>
          <w:sz w:val="28"/>
          <w:szCs w:val="28"/>
        </w:rPr>
        <w:t>предоставляются по новым формам</w:t>
      </w:r>
      <w:r w:rsidRPr="007D555E">
        <w:rPr>
          <w:rFonts w:ascii="Times New Roman" w:hAnsi="Times New Roman" w:cs="Times New Roman"/>
          <w:sz w:val="28"/>
          <w:szCs w:val="28"/>
        </w:rPr>
        <w:t xml:space="preserve">: об основных характеристиках и зарегистрированных правах на объект недвижимости; о кадастровой стоимости объекта недвижимости; о правах отдельного лица на имевшиеся (имеющиеся) у него объекты недвижимости; кадастровый план территории; справка о лицах, получивших сведения об объекте недвижимости; о признании правообладателя недееспособным или ограниченно дееспособным; о дате получения органом регистрации прав </w:t>
      </w:r>
      <w:r w:rsidRPr="007D555E">
        <w:rPr>
          <w:rFonts w:ascii="Times New Roman" w:hAnsi="Times New Roman" w:cs="Times New Roman"/>
          <w:sz w:val="28"/>
          <w:szCs w:val="28"/>
        </w:rPr>
        <w:lastRenderedPageBreak/>
        <w:t>заявления о кадастровом учете и (или) государственной регистрации и прилагаемых к нему документов; о зарегистрированных договорах участия в долевом строительстве и др.</w:t>
      </w:r>
    </w:p>
    <w:p w:rsidR="00BB01C9" w:rsidRPr="007D555E" w:rsidRDefault="00BB01C9" w:rsidP="00BB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55E">
        <w:rPr>
          <w:rFonts w:ascii="Times New Roman" w:hAnsi="Times New Roman" w:cs="Times New Roman"/>
          <w:sz w:val="28"/>
          <w:szCs w:val="28"/>
        </w:rPr>
        <w:t>Сведения, содержащиеся в ЕГРН предоставляются</w:t>
      </w:r>
      <w:proofErr w:type="gramEnd"/>
      <w:r w:rsidRPr="007D555E">
        <w:rPr>
          <w:rFonts w:ascii="Times New Roman" w:hAnsi="Times New Roman" w:cs="Times New Roman"/>
          <w:sz w:val="28"/>
          <w:szCs w:val="28"/>
        </w:rPr>
        <w:t xml:space="preserve"> по запросам любых лиц в срок не более трех рабочих дней. А вот информация из ЕГРН в виде копий правоустанавливающих документов на недвижимость предоставляется в соответствии с законом только правообладателю </w:t>
      </w:r>
      <w:r w:rsidR="00847141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7D555E">
        <w:rPr>
          <w:rFonts w:ascii="Times New Roman" w:hAnsi="Times New Roman" w:cs="Times New Roman"/>
          <w:sz w:val="28"/>
          <w:szCs w:val="28"/>
        </w:rPr>
        <w:t>, его до</w:t>
      </w:r>
      <w:r w:rsidR="00F319EF">
        <w:rPr>
          <w:rFonts w:ascii="Times New Roman" w:hAnsi="Times New Roman" w:cs="Times New Roman"/>
          <w:sz w:val="28"/>
          <w:szCs w:val="28"/>
        </w:rPr>
        <w:t>веренному лицу, государственным</w:t>
      </w:r>
      <w:r w:rsidR="00847141">
        <w:rPr>
          <w:rFonts w:ascii="Times New Roman" w:hAnsi="Times New Roman" w:cs="Times New Roman"/>
          <w:sz w:val="28"/>
          <w:szCs w:val="28"/>
        </w:rPr>
        <w:t xml:space="preserve"> и правоохранительным </w:t>
      </w:r>
      <w:r w:rsidRPr="007D555E">
        <w:rPr>
          <w:rFonts w:ascii="Times New Roman" w:hAnsi="Times New Roman" w:cs="Times New Roman"/>
          <w:sz w:val="28"/>
          <w:szCs w:val="28"/>
        </w:rPr>
        <w:t>органам. Такие меры предусмотрены для защиты прав собственников и направлены на устранение попыток манипулировать сведениями о недвижимости. На основании одного запроса о предоставлении сведений предоставляется один документ, в виде которого предоставляются сведения, содержащиеся в ЕГРН.</w:t>
      </w:r>
    </w:p>
    <w:p w:rsidR="00BB01C9" w:rsidRPr="007D555E" w:rsidRDefault="00BB01C9" w:rsidP="00BB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5E">
        <w:rPr>
          <w:rFonts w:ascii="Times New Roman" w:hAnsi="Times New Roman" w:cs="Times New Roman"/>
          <w:sz w:val="28"/>
          <w:szCs w:val="28"/>
        </w:rPr>
        <w:t>Сведения предоставляются за плату. Плата за предоставление сведений, содержащихся в ЕГРН, составляет: в виде бумажного документа от 300 руб. для физических лиц и от 950 руб. для юриди</w:t>
      </w:r>
      <w:r>
        <w:rPr>
          <w:rFonts w:ascii="Times New Roman" w:hAnsi="Times New Roman" w:cs="Times New Roman"/>
          <w:sz w:val="28"/>
          <w:szCs w:val="28"/>
        </w:rPr>
        <w:t xml:space="preserve">ческих лиц; в электронном виде </w:t>
      </w:r>
      <w:r w:rsidRPr="007D555E">
        <w:rPr>
          <w:rFonts w:ascii="Times New Roman" w:hAnsi="Times New Roman" w:cs="Times New Roman"/>
          <w:sz w:val="28"/>
          <w:szCs w:val="28"/>
        </w:rPr>
        <w:t>от 150 руб. для физических лиц и от 400 руб. для юридических лиц. При этом выписка из ЕГРН о кадастровой стоимости объекта недвижимости предоставляется б</w:t>
      </w:r>
      <w:r>
        <w:rPr>
          <w:rFonts w:ascii="Times New Roman" w:hAnsi="Times New Roman" w:cs="Times New Roman"/>
          <w:sz w:val="28"/>
          <w:szCs w:val="28"/>
        </w:rPr>
        <w:t>есплатно по запросам любых лиц.</w:t>
      </w:r>
    </w:p>
    <w:p w:rsidR="00BB01C9" w:rsidRPr="00DA77D6" w:rsidRDefault="00BB01C9" w:rsidP="00BB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5E">
        <w:rPr>
          <w:rFonts w:ascii="Times New Roman" w:hAnsi="Times New Roman" w:cs="Times New Roman"/>
          <w:sz w:val="28"/>
          <w:szCs w:val="28"/>
        </w:rPr>
        <w:t xml:space="preserve">Для оплаты услуг Росреестра необходимо использовать коды классификации доходов бюджета (КБК) в зависимости от места подачи запроса на </w:t>
      </w:r>
      <w:r w:rsidRPr="00DA77D6">
        <w:rPr>
          <w:rFonts w:ascii="Times New Roman" w:hAnsi="Times New Roman" w:cs="Times New Roman"/>
          <w:sz w:val="28"/>
          <w:szCs w:val="28"/>
        </w:rPr>
        <w:t>предоставление сведений в Управление Росреестра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Адыгея - КБК 32111301031016000</w:t>
      </w:r>
      <w:r w:rsidRPr="00DA77D6">
        <w:rPr>
          <w:rFonts w:ascii="Times New Roman" w:hAnsi="Times New Roman" w:cs="Times New Roman"/>
          <w:sz w:val="28"/>
          <w:szCs w:val="28"/>
        </w:rPr>
        <w:t xml:space="preserve">130; в офисы Кадастровой палаты по Республике Адыгея - КБК 00000000000000000130; при </w:t>
      </w:r>
      <w:r>
        <w:rPr>
          <w:rFonts w:ascii="Times New Roman" w:hAnsi="Times New Roman" w:cs="Times New Roman"/>
          <w:sz w:val="28"/>
          <w:szCs w:val="28"/>
        </w:rPr>
        <w:t>обращении через Многофункциональный центр - КБК 32111301031018000</w:t>
      </w:r>
      <w:r w:rsidRPr="00DA77D6">
        <w:rPr>
          <w:rFonts w:ascii="Times New Roman" w:hAnsi="Times New Roman" w:cs="Times New Roman"/>
          <w:sz w:val="28"/>
          <w:szCs w:val="28"/>
        </w:rPr>
        <w:t>130.</w:t>
      </w:r>
    </w:p>
    <w:p w:rsidR="00BB01C9" w:rsidRPr="00DA77D6" w:rsidRDefault="00BB01C9" w:rsidP="00BB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D6">
        <w:rPr>
          <w:rFonts w:ascii="Times New Roman" w:hAnsi="Times New Roman" w:cs="Times New Roman"/>
          <w:sz w:val="28"/>
          <w:szCs w:val="28"/>
        </w:rPr>
        <w:t>Оплата за выдачу сведений ЕГРН производится по реквизитам Кадастровой палаты по Республике Адыгея (за исключением сведений в виде копий договоров и иных документов, выражающих содержание односторонних сделок, совершенных в простой письменной форме, и выписки о содержании правоустанавливающих документов).</w:t>
      </w:r>
    </w:p>
    <w:p w:rsidR="00BB01C9" w:rsidRDefault="00BB01C9" w:rsidP="00BB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D6">
        <w:rPr>
          <w:rFonts w:ascii="Times New Roman" w:hAnsi="Times New Roman" w:cs="Times New Roman"/>
          <w:sz w:val="28"/>
          <w:szCs w:val="28"/>
        </w:rPr>
        <w:t xml:space="preserve">Заявители (физические, юридические лица) могут подать запрос на предоставление сведений, содержащихся в </w:t>
      </w:r>
      <w:r w:rsidR="00113DE8">
        <w:rPr>
          <w:rFonts w:ascii="Times New Roman" w:hAnsi="Times New Roman" w:cs="Times New Roman"/>
          <w:sz w:val="28"/>
          <w:szCs w:val="28"/>
        </w:rPr>
        <w:t>ЕГРН</w:t>
      </w:r>
      <w:r w:rsidRPr="00DA77D6">
        <w:rPr>
          <w:rFonts w:ascii="Times New Roman" w:hAnsi="Times New Roman" w:cs="Times New Roman"/>
          <w:sz w:val="28"/>
          <w:szCs w:val="28"/>
        </w:rPr>
        <w:t xml:space="preserve"> при личном обращении в офисы Кадастровой палаты</w:t>
      </w:r>
      <w:r w:rsidR="002E3BDE">
        <w:rPr>
          <w:rFonts w:ascii="Times New Roman" w:hAnsi="Times New Roman" w:cs="Times New Roman"/>
          <w:sz w:val="28"/>
          <w:szCs w:val="28"/>
        </w:rPr>
        <w:t xml:space="preserve"> </w:t>
      </w:r>
      <w:r w:rsidRPr="00DA77D6">
        <w:rPr>
          <w:rFonts w:ascii="Times New Roman" w:hAnsi="Times New Roman" w:cs="Times New Roman"/>
          <w:sz w:val="28"/>
          <w:szCs w:val="28"/>
        </w:rPr>
        <w:t>по Республике Адыгея, в офисы Многофункционального центра. Также подать запрос можно дистанционно с помощью почтового отправления в центральный</w:t>
      </w:r>
      <w:r>
        <w:rPr>
          <w:rFonts w:ascii="Times New Roman" w:hAnsi="Times New Roman" w:cs="Times New Roman"/>
          <w:sz w:val="28"/>
          <w:szCs w:val="28"/>
        </w:rPr>
        <w:t xml:space="preserve"> аппарат Кадастровой палаты</w:t>
      </w:r>
      <w:r w:rsidR="002E3BDE">
        <w:rPr>
          <w:rFonts w:ascii="Times New Roman" w:hAnsi="Times New Roman" w:cs="Times New Roman"/>
          <w:sz w:val="28"/>
          <w:szCs w:val="28"/>
        </w:rPr>
        <w:t xml:space="preserve"> </w:t>
      </w:r>
      <w:r w:rsidRPr="00DA77D6">
        <w:rPr>
          <w:rFonts w:ascii="Times New Roman" w:hAnsi="Times New Roman" w:cs="Times New Roman"/>
          <w:sz w:val="28"/>
          <w:szCs w:val="28"/>
        </w:rPr>
        <w:t>по Республике Адыгея</w:t>
      </w:r>
      <w:r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айкоп, ул.</w:t>
      </w:r>
      <w:r w:rsidRPr="00DA77D6">
        <w:rPr>
          <w:rFonts w:ascii="Times New Roman" w:hAnsi="Times New Roman" w:cs="Times New Roman"/>
          <w:sz w:val="28"/>
          <w:szCs w:val="28"/>
        </w:rPr>
        <w:t>Юннатов, 9Д)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6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можно получить </w:t>
      </w:r>
      <w:proofErr w:type="spellStart"/>
      <w:r w:rsidRPr="00DA77D6">
        <w:rPr>
          <w:rFonts w:ascii="Times New Roman" w:hAnsi="Times New Roman" w:cs="Times New Roman"/>
          <w:sz w:val="28"/>
          <w:szCs w:val="28"/>
        </w:rPr>
        <w:t>госуслуг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A77D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 Росреестра (www.rosreestr.ru).</w:t>
      </w:r>
      <w:bookmarkStart w:id="0" w:name="_GoBack"/>
      <w:bookmarkEnd w:id="0"/>
    </w:p>
    <w:p w:rsidR="002E6A21" w:rsidRPr="00F319EF" w:rsidRDefault="002E6A21" w:rsidP="00F31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19EF" w:rsidRPr="00F319EF" w:rsidRDefault="00F319EF" w:rsidP="00F31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19EF">
        <w:rPr>
          <w:rFonts w:ascii="Times New Roman" w:hAnsi="Times New Roman" w:cs="Times New Roman"/>
          <w:sz w:val="28"/>
          <w:szCs w:val="28"/>
        </w:rPr>
        <w:t>Ведущий инженер</w:t>
      </w:r>
    </w:p>
    <w:p w:rsidR="00F319EF" w:rsidRPr="00F319EF" w:rsidRDefault="00F319EF" w:rsidP="00F31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319EF">
        <w:rPr>
          <w:rFonts w:ascii="Times New Roman" w:hAnsi="Times New Roman" w:cs="Times New Roman"/>
          <w:sz w:val="28"/>
          <w:szCs w:val="28"/>
        </w:rPr>
        <w:t>тдела контроля и анализа деятельности</w:t>
      </w:r>
    </w:p>
    <w:p w:rsidR="00F319EF" w:rsidRDefault="00F319EF" w:rsidP="00F31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319EF">
        <w:rPr>
          <w:rFonts w:ascii="Times New Roman" w:hAnsi="Times New Roman" w:cs="Times New Roman"/>
          <w:sz w:val="28"/>
          <w:szCs w:val="28"/>
        </w:rPr>
        <w:t>илиала ФГБУ «ФКП Росреестра»</w:t>
      </w:r>
    </w:p>
    <w:p w:rsidR="00F319EF" w:rsidRPr="00F319EF" w:rsidRDefault="00F319EF" w:rsidP="00F31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19EF">
        <w:rPr>
          <w:rFonts w:ascii="Times New Roman" w:hAnsi="Times New Roman" w:cs="Times New Roman"/>
          <w:sz w:val="28"/>
          <w:szCs w:val="28"/>
        </w:rPr>
        <w:t>по Республике Адыгея</w:t>
      </w:r>
    </w:p>
    <w:p w:rsidR="00F319EF" w:rsidRPr="00F319EF" w:rsidRDefault="00F319EF" w:rsidP="00F31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19EF">
        <w:rPr>
          <w:rFonts w:ascii="Times New Roman" w:hAnsi="Times New Roman" w:cs="Times New Roman"/>
          <w:sz w:val="28"/>
          <w:szCs w:val="28"/>
        </w:rPr>
        <w:t>Ю. Тетерина</w:t>
      </w:r>
    </w:p>
    <w:sectPr w:rsidR="00F319EF" w:rsidRPr="00F319EF" w:rsidSect="00B1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1C9"/>
    <w:rsid w:val="00113DE8"/>
    <w:rsid w:val="00191CB3"/>
    <w:rsid w:val="00280FEE"/>
    <w:rsid w:val="002E3BDE"/>
    <w:rsid w:val="002E6A21"/>
    <w:rsid w:val="003867C2"/>
    <w:rsid w:val="004404F4"/>
    <w:rsid w:val="00525CF9"/>
    <w:rsid w:val="00794150"/>
    <w:rsid w:val="00847141"/>
    <w:rsid w:val="00963C17"/>
    <w:rsid w:val="00A21279"/>
    <w:rsid w:val="00BB01C9"/>
    <w:rsid w:val="00C023E1"/>
    <w:rsid w:val="00EA3F2A"/>
    <w:rsid w:val="00F3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01C9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BB01C9"/>
    <w:pPr>
      <w:widowControl w:val="0"/>
      <w:autoSpaceDE w:val="0"/>
      <w:autoSpaceDN w:val="0"/>
      <w:adjustRightInd w:val="0"/>
      <w:spacing w:after="0" w:line="371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BB01C9"/>
    <w:rPr>
      <w:rFonts w:ascii="Times New Roman" w:hAnsi="Times New Roman" w:cs="Times New Roman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BB01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01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01C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&#1077;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zaira</cp:lastModifiedBy>
  <cp:revision>15</cp:revision>
  <dcterms:created xsi:type="dcterms:W3CDTF">2017-03-02T10:54:00Z</dcterms:created>
  <dcterms:modified xsi:type="dcterms:W3CDTF">2017-03-03T07:26:00Z</dcterms:modified>
</cp:coreProperties>
</file>